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D3" w:rsidRPr="005417E5" w:rsidRDefault="001517D3" w:rsidP="001517D3">
      <w:pPr>
        <w:widowControl/>
        <w:spacing w:line="4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附表2</w:t>
      </w:r>
    </w:p>
    <w:p w:rsidR="001517D3" w:rsidRPr="005417E5" w:rsidRDefault="001517D3" w:rsidP="001517D3">
      <w:pPr>
        <w:widowControl/>
        <w:spacing w:line="600" w:lineRule="atLeast"/>
        <w:rPr>
          <w:rFonts w:ascii="Calibri" w:hAnsi="Calibri" w:cs="宋体"/>
          <w:color w:val="000000"/>
          <w:kern w:val="0"/>
          <w:szCs w:val="21"/>
        </w:rPr>
      </w:pPr>
      <w:r w:rsidRPr="005417E5">
        <w:rPr>
          <w:rFonts w:ascii="宋体" w:hAnsi="宋体" w:cs="宋体" w:hint="eastAsia"/>
          <w:color w:val="000000"/>
          <w:kern w:val="0"/>
          <w:sz w:val="24"/>
        </w:rPr>
        <w:t> </w:t>
      </w:r>
    </w:p>
    <w:p w:rsidR="001517D3" w:rsidRPr="005417E5" w:rsidRDefault="001517D3" w:rsidP="001517D3">
      <w:pPr>
        <w:widowControl/>
        <w:spacing w:line="600" w:lineRule="atLeast"/>
        <w:jc w:val="center"/>
        <w:rPr>
          <w:rFonts w:ascii="Calibri" w:hAnsi="Calibri" w:cs="宋体"/>
          <w:color w:val="000000"/>
          <w:kern w:val="0"/>
          <w:sz w:val="32"/>
          <w:szCs w:val="32"/>
        </w:rPr>
      </w:pPr>
      <w:r w:rsidRPr="005417E5">
        <w:rPr>
          <w:rFonts w:ascii="宋体" w:hAnsi="宋体" w:cs="宋体" w:hint="eastAsia"/>
          <w:color w:val="000000"/>
          <w:kern w:val="0"/>
          <w:sz w:val="32"/>
          <w:szCs w:val="32"/>
        </w:rPr>
        <w:t>游戏游艺设备内容审核补充材料清单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866"/>
        <w:gridCol w:w="681"/>
        <w:gridCol w:w="3273"/>
        <w:gridCol w:w="1658"/>
        <w:gridCol w:w="1946"/>
      </w:tblGrid>
      <w:tr w:rsidR="001517D3" w:rsidRPr="005417E5" w:rsidTr="00751127">
        <w:trPr>
          <w:trHeight w:val="703"/>
          <w:jc w:val="center"/>
        </w:trPr>
        <w:tc>
          <w:tcPr>
            <w:tcW w:w="1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设备名称</w:t>
            </w:r>
          </w:p>
        </w:tc>
        <w:tc>
          <w:tcPr>
            <w:tcW w:w="35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spacing w:val="32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型号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563"/>
          <w:jc w:val="center"/>
        </w:trPr>
        <w:tc>
          <w:tcPr>
            <w:tcW w:w="16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申请人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spacing w:val="32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446"/>
          <w:jc w:val="center"/>
        </w:trPr>
        <w:tc>
          <w:tcPr>
            <w:tcW w:w="16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spacing w:val="32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390"/>
          <w:jc w:val="center"/>
        </w:trPr>
        <w:tc>
          <w:tcPr>
            <w:tcW w:w="88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材料内容：</w:t>
            </w:r>
          </w:p>
        </w:tc>
      </w:tr>
      <w:tr w:rsidR="001517D3" w:rsidRPr="005417E5" w:rsidTr="00751127">
        <w:trPr>
          <w:trHeight w:val="859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全部材料清单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需补充的材料</w:t>
            </w:r>
          </w:p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（打“√”）</w:t>
            </w:r>
          </w:p>
        </w:tc>
      </w:tr>
      <w:tr w:rsidR="001517D3" w:rsidRPr="005417E5" w:rsidTr="00751127">
        <w:trPr>
          <w:trHeight w:val="577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kern w:val="0"/>
                <w:sz w:val="24"/>
              </w:rPr>
              <w:t>游戏游艺设备内容审核申请表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558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申报单位的工商营业执照复印件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1046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全部游戏游艺机过程的视频文件或者游戏软件的视频演示（DEMO）文件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1260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能够反映产品整体外观的电子图片，其中一张正面图，两张侧面图，格式统一为.JPG，图片分辨率不得低于</w:t>
            </w:r>
            <w:r w:rsidRPr="005417E5">
              <w:rPr>
                <w:rFonts w:ascii="宋体" w:hAnsi="宋体" w:cs="宋体" w:hint="eastAsia"/>
                <w:kern w:val="0"/>
                <w:sz w:val="24"/>
              </w:rPr>
              <w:t>1280X720</w:t>
            </w: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；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982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产品使用的音频文件、名称列表和歌词的电子文本（如为外文歌曲须提供中外文对照文本）；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982"/>
          <w:jc w:val="center"/>
        </w:trPr>
        <w:tc>
          <w:tcPr>
            <w:tcW w:w="8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95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产品中对白、旁白、描述性文字以及操作说明的电子文本；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trHeight w:val="712"/>
          <w:jc w:val="center"/>
        </w:trPr>
        <w:tc>
          <w:tcPr>
            <w:tcW w:w="16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spacing w:val="32"/>
                <w:kern w:val="0"/>
                <w:sz w:val="24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日  期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17D3" w:rsidRPr="005417E5" w:rsidRDefault="001517D3" w:rsidP="00751127">
            <w:pPr>
              <w:widowControl/>
              <w:spacing w:line="600" w:lineRule="atLeast"/>
              <w:jc w:val="center"/>
              <w:rPr>
                <w:rFonts w:ascii="Calibri" w:hAnsi="Calibri" w:cs="宋体"/>
                <w:kern w:val="0"/>
                <w:szCs w:val="21"/>
              </w:rPr>
            </w:pPr>
            <w:r w:rsidRPr="005417E5"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1517D3" w:rsidRPr="005417E5" w:rsidTr="00751127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D3" w:rsidRPr="005417E5" w:rsidRDefault="001517D3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D3" w:rsidRPr="005417E5" w:rsidRDefault="001517D3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D3" w:rsidRPr="005417E5" w:rsidRDefault="001517D3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D3" w:rsidRPr="005417E5" w:rsidRDefault="001517D3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17D3" w:rsidRPr="005417E5" w:rsidRDefault="001517D3" w:rsidP="00751127">
            <w:pPr>
              <w:widowControl/>
              <w:jc w:val="left"/>
              <w:rPr>
                <w:rFonts w:ascii="宋体" w:hAnsi="宋体" w:cs="宋体"/>
                <w:kern w:val="0"/>
                <w:sz w:val="1"/>
              </w:rPr>
            </w:pPr>
          </w:p>
        </w:tc>
      </w:tr>
    </w:tbl>
    <w:p w:rsidR="00E050FF" w:rsidRDefault="00E050FF">
      <w:pPr>
        <w:rPr>
          <w:rFonts w:hint="eastAsia"/>
        </w:rPr>
      </w:pPr>
    </w:p>
    <w:sectPr w:rsidR="00E050FF" w:rsidSect="00E0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17D3"/>
    <w:rsid w:val="001517D3"/>
    <w:rsid w:val="00CD72AC"/>
    <w:rsid w:val="00E0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7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2017-03-14T00:59:00Z</dcterms:created>
  <dcterms:modified xsi:type="dcterms:W3CDTF">2017-03-14T01:00:00Z</dcterms:modified>
</cp:coreProperties>
</file>